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62" w:rsidRDefault="009F2D45" w:rsidP="00931F9B">
      <w:pPr>
        <w:spacing w:after="0"/>
        <w:rPr>
          <w:b/>
          <w:bCs/>
          <w:sz w:val="28"/>
          <w:szCs w:val="28"/>
        </w:rPr>
      </w:pPr>
      <w:r w:rsidRPr="00D814D3">
        <w:rPr>
          <w:b/>
          <w:bCs/>
          <w:sz w:val="32"/>
          <w:szCs w:val="32"/>
        </w:rPr>
        <w:t>Personal Finance Resources for Service Members</w:t>
      </w:r>
      <w:r w:rsidR="00D814D3">
        <w:rPr>
          <w:b/>
          <w:bCs/>
          <w:sz w:val="32"/>
          <w:szCs w:val="32"/>
        </w:rPr>
        <w:t xml:space="preserve"> </w:t>
      </w:r>
      <w:r w:rsidR="00D814D3">
        <w:rPr>
          <w:b/>
          <w:bCs/>
          <w:sz w:val="32"/>
          <w:szCs w:val="32"/>
        </w:rPr>
        <w:tab/>
      </w:r>
      <w:r w:rsidR="00D814D3">
        <w:rPr>
          <w:b/>
          <w:bCs/>
          <w:sz w:val="28"/>
          <w:szCs w:val="28"/>
        </w:rPr>
        <w:t xml:space="preserve">    </w:t>
      </w:r>
      <w:proofErr w:type="gramStart"/>
      <w:r w:rsidR="00D814D3" w:rsidRPr="00D814D3">
        <w:rPr>
          <w:b/>
          <w:bCs/>
          <w:sz w:val="24"/>
          <w:szCs w:val="24"/>
        </w:rPr>
        <w:t>As</w:t>
      </w:r>
      <w:proofErr w:type="gramEnd"/>
      <w:r w:rsidR="00D814D3" w:rsidRPr="00D814D3">
        <w:rPr>
          <w:b/>
          <w:bCs/>
          <w:sz w:val="24"/>
          <w:szCs w:val="24"/>
        </w:rPr>
        <w:t xml:space="preserve"> of </w:t>
      </w:r>
      <w:r w:rsidR="008739B1">
        <w:rPr>
          <w:b/>
          <w:bCs/>
          <w:sz w:val="24"/>
          <w:szCs w:val="24"/>
        </w:rPr>
        <w:t>4/20</w:t>
      </w:r>
      <w:r w:rsidR="00285762" w:rsidRPr="00D814D3">
        <w:rPr>
          <w:b/>
          <w:bCs/>
          <w:sz w:val="24"/>
          <w:szCs w:val="24"/>
        </w:rPr>
        <w:t>/2020</w:t>
      </w:r>
    </w:p>
    <w:p w:rsidR="00B45A8B" w:rsidRDefault="00E90898" w:rsidP="00931F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FINANCIAL COUNSELING</w:t>
      </w:r>
      <w:r w:rsidR="00BF4073">
        <w:rPr>
          <w:b/>
          <w:sz w:val="24"/>
          <w:szCs w:val="24"/>
        </w:rPr>
        <w:br/>
      </w:r>
      <w:r w:rsidR="00BF4073" w:rsidRPr="00BF4073">
        <w:rPr>
          <w:b/>
        </w:rPr>
        <w:br/>
      </w:r>
      <w:r w:rsidR="001A2E6C" w:rsidRPr="001A2E6C">
        <w:rPr>
          <w:rStyle w:val="Hyperlink"/>
          <w:b/>
          <w:color w:val="auto"/>
          <w:sz w:val="24"/>
          <w:szCs w:val="24"/>
          <w:u w:val="none"/>
        </w:rPr>
        <w:t>Personal Financial Counselors</w:t>
      </w:r>
      <w:r w:rsidR="001A2E6C" w:rsidRPr="001A2E6C">
        <w:rPr>
          <w:rStyle w:val="Hyperlink"/>
          <w:b/>
          <w:color w:val="auto"/>
          <w:sz w:val="24"/>
          <w:szCs w:val="24"/>
          <w:u w:val="none"/>
        </w:rPr>
        <w:br/>
      </w:r>
      <w:r>
        <w:rPr>
          <w:sz w:val="24"/>
          <w:szCs w:val="24"/>
        </w:rPr>
        <w:t xml:space="preserve">Free, confidential financial counseling </w:t>
      </w:r>
      <w:r w:rsidRPr="001A2E6C">
        <w:rPr>
          <w:sz w:val="24"/>
          <w:szCs w:val="24"/>
        </w:rPr>
        <w:t>is</w:t>
      </w:r>
      <w:r w:rsidR="00DD2D33">
        <w:rPr>
          <w:sz w:val="24"/>
          <w:szCs w:val="24"/>
        </w:rPr>
        <w:t xml:space="preserve"> available throughout Wisconsin</w:t>
      </w:r>
      <w:r w:rsidR="001A2E6C" w:rsidRPr="001A2E6C">
        <w:rPr>
          <w:sz w:val="24"/>
          <w:szCs w:val="24"/>
        </w:rPr>
        <w:t xml:space="preserve"> to help you create or review your budget, identify spending leaks, revise your debt repaym</w:t>
      </w:r>
      <w:r w:rsidR="00DD2D33">
        <w:rPr>
          <w:sz w:val="24"/>
          <w:szCs w:val="24"/>
        </w:rPr>
        <w:t xml:space="preserve">ent plans, and find </w:t>
      </w:r>
      <w:r w:rsidR="001A2E6C">
        <w:rPr>
          <w:sz w:val="24"/>
          <w:szCs w:val="24"/>
        </w:rPr>
        <w:t xml:space="preserve">financial </w:t>
      </w:r>
      <w:r w:rsidR="001A2E6C" w:rsidRPr="001A2E6C">
        <w:rPr>
          <w:sz w:val="24"/>
          <w:szCs w:val="24"/>
        </w:rPr>
        <w:t>resources and</w:t>
      </w:r>
      <w:r w:rsidR="00DD2D33">
        <w:rPr>
          <w:sz w:val="24"/>
          <w:szCs w:val="24"/>
        </w:rPr>
        <w:t xml:space="preserve"> assistance</w:t>
      </w:r>
      <w:r w:rsidR="001A2E6C" w:rsidRPr="001A2E6C">
        <w:rPr>
          <w:sz w:val="24"/>
          <w:szCs w:val="24"/>
        </w:rPr>
        <w:t>. </w:t>
      </w:r>
      <w:r w:rsidR="00DD2D33">
        <w:rPr>
          <w:sz w:val="24"/>
          <w:szCs w:val="24"/>
        </w:rPr>
        <w:t xml:space="preserve">Counseling </w:t>
      </w:r>
      <w:r w:rsidR="001A2E6C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via </w:t>
      </w:r>
      <w:r w:rsidR="001A2E6C">
        <w:rPr>
          <w:sz w:val="24"/>
          <w:szCs w:val="24"/>
        </w:rPr>
        <w:t xml:space="preserve">Zoom, Facetime, email and phone.  </w:t>
      </w:r>
    </w:p>
    <w:p w:rsidR="00147943" w:rsidRDefault="00DD2D33" w:rsidP="00931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   </w:t>
      </w:r>
      <w:r w:rsidR="008739B1">
        <w:rPr>
          <w:sz w:val="24"/>
          <w:szCs w:val="24"/>
        </w:rPr>
        <w:t>Sharon Robinson</w:t>
      </w:r>
      <w:r w:rsidR="00667BC1">
        <w:rPr>
          <w:sz w:val="24"/>
          <w:szCs w:val="24"/>
        </w:rPr>
        <w:t>-</w:t>
      </w:r>
      <w:proofErr w:type="spellStart"/>
      <w:r w:rsidR="00667BC1">
        <w:rPr>
          <w:sz w:val="24"/>
          <w:szCs w:val="24"/>
        </w:rPr>
        <w:t>Truax</w:t>
      </w:r>
      <w:proofErr w:type="spellEnd"/>
      <w:r w:rsidR="008739B1">
        <w:rPr>
          <w:sz w:val="24"/>
          <w:szCs w:val="24"/>
        </w:rPr>
        <w:tab/>
        <w:t>Air Guard</w:t>
      </w:r>
      <w:r w:rsidR="008739B1">
        <w:rPr>
          <w:sz w:val="24"/>
          <w:szCs w:val="24"/>
        </w:rPr>
        <w:tab/>
        <w:t xml:space="preserve">       </w:t>
      </w:r>
      <w:hyperlink r:id="rId4" w:history="1">
        <w:r w:rsidR="008739B1" w:rsidRPr="0078623C">
          <w:rPr>
            <w:rStyle w:val="Hyperlink"/>
            <w:sz w:val="24"/>
            <w:szCs w:val="24"/>
          </w:rPr>
          <w:t>pfc6.wi.ng@zeiders.com</w:t>
        </w:r>
      </w:hyperlink>
      <w:r w:rsidR="008739B1">
        <w:rPr>
          <w:sz w:val="24"/>
          <w:szCs w:val="24"/>
        </w:rPr>
        <w:tab/>
      </w:r>
      <w:r w:rsidR="008739B1">
        <w:rPr>
          <w:sz w:val="24"/>
          <w:szCs w:val="24"/>
        </w:rPr>
        <w:tab/>
        <w:t>608-630-0974</w:t>
      </w:r>
      <w:r w:rsidR="008739B1">
        <w:rPr>
          <w:sz w:val="24"/>
          <w:szCs w:val="24"/>
        </w:rPr>
        <w:br/>
        <w:t xml:space="preserve">   Roy Kaiser-Wausau</w:t>
      </w:r>
      <w:r w:rsidR="008739B1">
        <w:rPr>
          <w:sz w:val="24"/>
          <w:szCs w:val="24"/>
        </w:rPr>
        <w:tab/>
      </w:r>
      <w:r w:rsidR="008739B1">
        <w:rPr>
          <w:sz w:val="24"/>
          <w:szCs w:val="24"/>
        </w:rPr>
        <w:tab/>
        <w:t>Army Guard</w:t>
      </w:r>
      <w:r w:rsidR="008739B1">
        <w:rPr>
          <w:sz w:val="24"/>
          <w:szCs w:val="24"/>
        </w:rPr>
        <w:tab/>
        <w:t xml:space="preserve">       </w:t>
      </w:r>
      <w:hyperlink r:id="rId5" w:history="1">
        <w:r w:rsidR="008739B1" w:rsidRPr="0078623C">
          <w:rPr>
            <w:rStyle w:val="Hyperlink"/>
            <w:sz w:val="24"/>
            <w:szCs w:val="24"/>
          </w:rPr>
          <w:t>pfc5.wi.ng@zeiders.com</w:t>
        </w:r>
      </w:hyperlink>
      <w:r w:rsidR="008739B1">
        <w:rPr>
          <w:sz w:val="24"/>
          <w:szCs w:val="24"/>
        </w:rPr>
        <w:tab/>
      </w:r>
      <w:r w:rsidR="008739B1">
        <w:rPr>
          <w:sz w:val="24"/>
          <w:szCs w:val="24"/>
        </w:rPr>
        <w:tab/>
        <w:t>715-660-1424</w:t>
      </w:r>
      <w:r w:rsidR="008739B1">
        <w:rPr>
          <w:sz w:val="24"/>
          <w:szCs w:val="24"/>
        </w:rPr>
        <w:br/>
        <w:t xml:space="preserve">   Linda Walker</w:t>
      </w:r>
      <w:r w:rsidR="008739B1">
        <w:rPr>
          <w:sz w:val="24"/>
          <w:szCs w:val="24"/>
        </w:rPr>
        <w:tab/>
        <w:t>-Chippewa</w:t>
      </w:r>
      <w:r w:rsidR="008739B1">
        <w:rPr>
          <w:sz w:val="24"/>
          <w:szCs w:val="24"/>
        </w:rPr>
        <w:tab/>
        <w:t>Army Guard</w:t>
      </w:r>
      <w:r w:rsidR="008739B1">
        <w:rPr>
          <w:sz w:val="24"/>
          <w:szCs w:val="24"/>
        </w:rPr>
        <w:tab/>
        <w:t xml:space="preserve">       </w:t>
      </w:r>
      <w:hyperlink r:id="rId6" w:history="1">
        <w:r w:rsidR="008739B1" w:rsidRPr="0078623C">
          <w:rPr>
            <w:rStyle w:val="Hyperlink"/>
            <w:sz w:val="24"/>
            <w:szCs w:val="24"/>
          </w:rPr>
          <w:t>pfc4.wi.ng@zeiders.com</w:t>
        </w:r>
      </w:hyperlink>
      <w:r w:rsidR="008739B1">
        <w:rPr>
          <w:sz w:val="24"/>
          <w:szCs w:val="24"/>
        </w:rPr>
        <w:tab/>
      </w:r>
      <w:r w:rsidR="008739B1">
        <w:rPr>
          <w:sz w:val="24"/>
          <w:szCs w:val="24"/>
        </w:rPr>
        <w:tab/>
        <w:t>715-202-3385</w:t>
      </w:r>
      <w:r w:rsidR="008739B1">
        <w:rPr>
          <w:sz w:val="24"/>
          <w:szCs w:val="24"/>
        </w:rPr>
        <w:br/>
        <w:t xml:space="preserve">   Walter Teske-Milwaukee</w:t>
      </w:r>
      <w:r w:rsidR="008739B1">
        <w:rPr>
          <w:sz w:val="24"/>
          <w:szCs w:val="24"/>
        </w:rPr>
        <w:tab/>
        <w:t>128</w:t>
      </w:r>
      <w:r w:rsidR="008739B1" w:rsidRPr="008739B1">
        <w:rPr>
          <w:sz w:val="24"/>
          <w:szCs w:val="24"/>
          <w:vertAlign w:val="superscript"/>
        </w:rPr>
        <w:t>th</w:t>
      </w:r>
      <w:r w:rsidR="008739B1">
        <w:rPr>
          <w:sz w:val="24"/>
          <w:szCs w:val="24"/>
        </w:rPr>
        <w:t xml:space="preserve"> Air Wing</w:t>
      </w:r>
      <w:r w:rsidR="008739B1">
        <w:rPr>
          <w:sz w:val="24"/>
          <w:szCs w:val="24"/>
        </w:rPr>
        <w:tab/>
        <w:t xml:space="preserve">       </w:t>
      </w:r>
      <w:hyperlink r:id="rId7" w:history="1">
        <w:r w:rsidR="008739B1" w:rsidRPr="0078623C">
          <w:rPr>
            <w:rStyle w:val="Hyperlink"/>
            <w:sz w:val="24"/>
            <w:szCs w:val="24"/>
          </w:rPr>
          <w:t>pfc3.wi.ng@zeiders.com</w:t>
        </w:r>
      </w:hyperlink>
      <w:r w:rsidR="008739B1">
        <w:rPr>
          <w:sz w:val="24"/>
          <w:szCs w:val="24"/>
        </w:rPr>
        <w:tab/>
      </w:r>
      <w:r w:rsidR="008739B1">
        <w:rPr>
          <w:sz w:val="24"/>
          <w:szCs w:val="24"/>
        </w:rPr>
        <w:tab/>
        <w:t xml:space="preserve">414-265-8230   </w:t>
      </w:r>
      <w:r w:rsidR="008739B1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Janet Garkey-Madison</w:t>
      </w:r>
      <w:r>
        <w:rPr>
          <w:sz w:val="24"/>
          <w:szCs w:val="24"/>
        </w:rPr>
        <w:tab/>
        <w:t>Army Guard</w:t>
      </w:r>
      <w:r>
        <w:rPr>
          <w:sz w:val="24"/>
          <w:szCs w:val="24"/>
        </w:rPr>
        <w:tab/>
        <w:t xml:space="preserve">       </w:t>
      </w:r>
      <w:hyperlink r:id="rId8" w:history="1">
        <w:r w:rsidRPr="0078623C">
          <w:rPr>
            <w:rStyle w:val="Hyperlink"/>
            <w:sz w:val="24"/>
            <w:szCs w:val="24"/>
          </w:rPr>
          <w:t>pfc.wi.ng@zeiders.com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703-635-9274</w:t>
      </w:r>
      <w:r>
        <w:rPr>
          <w:sz w:val="24"/>
          <w:szCs w:val="24"/>
        </w:rPr>
        <w:br/>
        <w:t xml:space="preserve">   David </w:t>
      </w:r>
      <w:proofErr w:type="spellStart"/>
      <w:r>
        <w:rPr>
          <w:sz w:val="24"/>
          <w:szCs w:val="24"/>
        </w:rPr>
        <w:t>McNurlen</w:t>
      </w:r>
      <w:proofErr w:type="spellEnd"/>
      <w:r>
        <w:rPr>
          <w:sz w:val="24"/>
          <w:szCs w:val="24"/>
        </w:rPr>
        <w:t>-Neenah</w:t>
      </w:r>
      <w:r>
        <w:rPr>
          <w:sz w:val="24"/>
          <w:szCs w:val="24"/>
        </w:rPr>
        <w:tab/>
        <w:t xml:space="preserve">Guard/Reserves     </w:t>
      </w:r>
      <w:hyperlink r:id="rId9" w:history="1">
        <w:r w:rsidRPr="0078623C">
          <w:rPr>
            <w:rStyle w:val="Hyperlink"/>
            <w:sz w:val="24"/>
            <w:szCs w:val="24"/>
          </w:rPr>
          <w:t>pfc.neenah.usar@zeiders.com</w:t>
        </w:r>
      </w:hyperlink>
      <w:r>
        <w:rPr>
          <w:sz w:val="24"/>
          <w:szCs w:val="24"/>
        </w:rPr>
        <w:tab/>
        <w:t>920-460-5660</w:t>
      </w:r>
      <w:r>
        <w:rPr>
          <w:sz w:val="24"/>
          <w:szCs w:val="24"/>
        </w:rPr>
        <w:br/>
        <w:t xml:space="preserve">   Kay Wade</w:t>
      </w:r>
      <w:r w:rsidR="00A96C68">
        <w:rPr>
          <w:sz w:val="24"/>
          <w:szCs w:val="24"/>
        </w:rPr>
        <w:t>-Madison</w:t>
      </w:r>
      <w:r w:rsidR="00667BC1">
        <w:rPr>
          <w:sz w:val="24"/>
          <w:szCs w:val="24"/>
        </w:rPr>
        <w:t xml:space="preserve"> AFRC</w:t>
      </w:r>
      <w:r>
        <w:rPr>
          <w:sz w:val="24"/>
          <w:szCs w:val="24"/>
        </w:rPr>
        <w:tab/>
        <w:t>Navy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hyperlink r:id="rId10" w:history="1">
        <w:r w:rsidRPr="0078623C">
          <w:rPr>
            <w:rStyle w:val="Hyperlink"/>
            <w:sz w:val="24"/>
            <w:szCs w:val="24"/>
          </w:rPr>
          <w:t>pfc.nosc@zeiders.com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608-609-6742   </w:t>
      </w:r>
    </w:p>
    <w:p w:rsidR="00147943" w:rsidRDefault="00E90898" w:rsidP="00931F9B">
      <w:pPr>
        <w:spacing w:after="0" w:line="240" w:lineRule="auto"/>
        <w:rPr>
          <w:sz w:val="24"/>
          <w:szCs w:val="24"/>
        </w:rPr>
      </w:pPr>
      <w:r w:rsidRPr="0051672E">
        <w:rPr>
          <w:b/>
          <w:sz w:val="16"/>
          <w:szCs w:val="16"/>
        </w:rPr>
        <w:br/>
      </w:r>
      <w:r w:rsidR="00347292" w:rsidRPr="00347292">
        <w:rPr>
          <w:b/>
          <w:sz w:val="24"/>
          <w:szCs w:val="24"/>
        </w:rPr>
        <w:t>GRANTS</w:t>
      </w:r>
      <w:r w:rsidR="00DA4F2E">
        <w:rPr>
          <w:b/>
          <w:sz w:val="24"/>
          <w:szCs w:val="24"/>
        </w:rPr>
        <w:t xml:space="preserve"> AND LOANS</w:t>
      </w:r>
      <w:r w:rsidR="00347292" w:rsidRPr="00347292">
        <w:rPr>
          <w:b/>
          <w:sz w:val="24"/>
          <w:szCs w:val="24"/>
        </w:rPr>
        <w:br/>
      </w:r>
      <w:r w:rsidR="00347292">
        <w:br/>
      </w:r>
      <w:r w:rsidR="00123962" w:rsidRPr="00BF4073">
        <w:rPr>
          <w:b/>
        </w:rPr>
        <w:t>Military/Veteran Community</w:t>
      </w:r>
      <w:r w:rsidR="00123962" w:rsidRPr="00BF4073">
        <w:rPr>
          <w:b/>
        </w:rPr>
        <w:br/>
      </w:r>
      <w:r w:rsidR="00123962">
        <w:t>Check these links for a list of emergency financial resources</w:t>
      </w:r>
      <w:r w:rsidR="006E0EF4">
        <w:t>, including for Guard/Reserves</w:t>
      </w:r>
      <w:r w:rsidR="00123962">
        <w:br/>
      </w:r>
      <w:hyperlink r:id="rId11" w:history="1">
        <w:r w:rsidR="00123962" w:rsidRPr="00BF4073">
          <w:rPr>
            <w:color w:val="0000FF"/>
            <w:u w:val="single"/>
          </w:rPr>
          <w:t>https://penfedfoundation.org/community-resources-for-veterans-and-service-members/</w:t>
        </w:r>
      </w:hyperlink>
      <w:r w:rsidR="00123962">
        <w:rPr>
          <w:color w:val="0000FF"/>
          <w:u w:val="single"/>
        </w:rPr>
        <w:br/>
      </w:r>
      <w:hyperlink r:id="rId12" w:history="1">
        <w:r w:rsidR="00123962" w:rsidRPr="00123962">
          <w:rPr>
            <w:color w:val="0000FF"/>
            <w:u w:val="single"/>
          </w:rPr>
          <w:t>http://www.armyemergencyrelief.org/covid19/</w:t>
        </w:r>
      </w:hyperlink>
      <w:r w:rsidR="006E0EF4">
        <w:t xml:space="preserve">   Call center:  877-272-7337</w:t>
      </w:r>
      <w:r w:rsidR="00123962">
        <w:br/>
      </w:r>
      <w:r w:rsidR="00123962">
        <w:br/>
      </w:r>
      <w:r w:rsidR="00046C7C" w:rsidRPr="000C5D83">
        <w:rPr>
          <w:b/>
        </w:rPr>
        <w:t xml:space="preserve">Grants for </w:t>
      </w:r>
      <w:r w:rsidR="00046C7C">
        <w:rPr>
          <w:b/>
        </w:rPr>
        <w:t>some federal employees (</w:t>
      </w:r>
      <w:proofErr w:type="spellStart"/>
      <w:r w:rsidR="00046C7C">
        <w:rPr>
          <w:b/>
        </w:rPr>
        <w:t>e.g</w:t>
      </w:r>
      <w:proofErr w:type="spellEnd"/>
      <w:r w:rsidR="00046C7C">
        <w:rPr>
          <w:b/>
        </w:rPr>
        <w:t xml:space="preserve">, full-time </w:t>
      </w:r>
      <w:r w:rsidR="00046C7C" w:rsidRPr="000C5D83">
        <w:rPr>
          <w:b/>
        </w:rPr>
        <w:t>federal technicians)</w:t>
      </w:r>
      <w:r w:rsidR="00046C7C" w:rsidRPr="000C5D83">
        <w:rPr>
          <w:b/>
        </w:rPr>
        <w:br/>
      </w:r>
      <w:hyperlink r:id="rId13" w:history="1">
        <w:r w:rsidR="00046C7C" w:rsidRPr="00280805">
          <w:rPr>
            <w:color w:val="0000FF"/>
            <w:u w:val="single"/>
          </w:rPr>
          <w:t>https://feea.org/wp-content/uploads/2019/09/Loan-Program-Information.pdf</w:t>
        </w:r>
      </w:hyperlink>
      <w:r w:rsidR="00046C7C">
        <w:rPr>
          <w:color w:val="0000FF"/>
          <w:u w:val="single"/>
        </w:rPr>
        <w:br/>
      </w:r>
      <w:r w:rsidR="00046C7C">
        <w:rPr>
          <w:color w:val="0000FF"/>
          <w:u w:val="single"/>
        </w:rPr>
        <w:br/>
      </w:r>
      <w:r w:rsidR="00046C7C" w:rsidRPr="000C5D83">
        <w:rPr>
          <w:b/>
        </w:rPr>
        <w:t>Military Family Financial Assistance grants for financial emergencies</w:t>
      </w:r>
      <w:r w:rsidR="00147943">
        <w:rPr>
          <w:b/>
        </w:rPr>
        <w:t xml:space="preserve"> (Wisconsin Residents)</w:t>
      </w:r>
    </w:p>
    <w:p w:rsidR="00147943" w:rsidRPr="00147943" w:rsidRDefault="00147943" w:rsidP="00931F9B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Currently serving and eligible family </w:t>
      </w:r>
      <w:proofErr w:type="gramStart"/>
      <w:r>
        <w:rPr>
          <w:b/>
        </w:rPr>
        <w:t>members</w:t>
      </w:r>
      <w:proofErr w:type="gramEnd"/>
      <w:r w:rsidR="00046C7C" w:rsidRPr="000C5D83">
        <w:rPr>
          <w:b/>
        </w:rPr>
        <w:br/>
      </w:r>
      <w:hyperlink r:id="rId14" w:history="1">
        <w:r w:rsidR="00046C7C">
          <w:rPr>
            <w:rStyle w:val="Hyperlink"/>
          </w:rPr>
          <w:t>https://wisconsinmilitary.org/mffa/</w:t>
        </w:r>
      </w:hyperlink>
      <w:r w:rsidR="00046C7C">
        <w:t>    Military Family Financial Assistance grants</w:t>
      </w:r>
    </w:p>
    <w:p w:rsidR="00147943" w:rsidRDefault="00147943" w:rsidP="00931F9B">
      <w:pPr>
        <w:spacing w:after="0" w:line="240" w:lineRule="auto"/>
        <w:rPr>
          <w:b/>
        </w:rPr>
      </w:pPr>
      <w:r w:rsidRPr="00147943">
        <w:rPr>
          <w:i/>
        </w:rPr>
        <w:t>*If you live in another state, contact the Soldier &amp; Family Readiness Team – 1-800-292-9464 opt 1.</w:t>
      </w:r>
      <w:r w:rsidR="00046C7C" w:rsidRPr="00147943">
        <w:rPr>
          <w:i/>
          <w:color w:val="1F497D"/>
        </w:rPr>
        <w:br/>
      </w:r>
      <w:r w:rsidR="00046C7C" w:rsidRPr="00147943">
        <w:rPr>
          <w:i/>
        </w:rPr>
        <w:br/>
      </w:r>
      <w:r w:rsidR="00046C7C" w:rsidRPr="00347292">
        <w:rPr>
          <w:b/>
        </w:rPr>
        <w:t>Pen Fed Foundation</w:t>
      </w:r>
    </w:p>
    <w:p w:rsidR="00BF4073" w:rsidRPr="00147943" w:rsidRDefault="00046C7C" w:rsidP="00931F9B">
      <w:pPr>
        <w:spacing w:after="0" w:line="240" w:lineRule="auto"/>
        <w:rPr>
          <w:b/>
        </w:rPr>
      </w:pPr>
      <w:r w:rsidRPr="00347292">
        <w:rPr>
          <w:b/>
        </w:rPr>
        <w:br/>
      </w:r>
      <w:r w:rsidRPr="00FC7C1D">
        <w:rPr>
          <w:b/>
          <w:i/>
        </w:rPr>
        <w:t>APPLICATIONS TEMPORARILY SUSPENDED DUE TO HIGH VOLUME – CHECK BACK FREQUENTLY</w:t>
      </w:r>
      <w:r w:rsidRPr="00FC7C1D">
        <w:rPr>
          <w:b/>
        </w:rPr>
        <w:br/>
      </w:r>
      <w:hyperlink r:id="rId15" w:history="1">
        <w:r w:rsidRPr="00347292">
          <w:rPr>
            <w:color w:val="0000FF"/>
            <w:u w:val="single"/>
          </w:rPr>
          <w:t>https://penfedfoundation.org/apply-for-assistance/coronavirus-emergency-financial-assistance/</w:t>
        </w:r>
      </w:hyperlink>
      <w:r>
        <w:br/>
        <w:t xml:space="preserve">The COVID-19 Emergency Relief Program was created to provide financial assistance to all Veterans, Active Duty Service </w:t>
      </w:r>
      <w:r w:rsidR="00E77969">
        <w:t xml:space="preserve">Members, National Guard and </w:t>
      </w:r>
      <w:r>
        <w:t>Reserves who ar</w:t>
      </w:r>
      <w:r w:rsidR="00E77969">
        <w:t>e experiencing a financial setback</w:t>
      </w:r>
      <w:r>
        <w:t xml:space="preserve">. </w:t>
      </w:r>
      <w:r w:rsidR="00DA4F2E">
        <w:br/>
      </w:r>
      <w:r w:rsidR="00DA4F2E">
        <w:br/>
      </w:r>
      <w:r w:rsidR="00BF4073">
        <w:rPr>
          <w:b/>
          <w:sz w:val="24"/>
          <w:szCs w:val="24"/>
        </w:rPr>
        <w:t>EDUCATION</w:t>
      </w:r>
    </w:p>
    <w:p w:rsidR="001C53C5" w:rsidRDefault="001C53C5" w:rsidP="00931F9B">
      <w:pPr>
        <w:spacing w:after="0"/>
      </w:pPr>
      <w:r w:rsidRPr="002659EA">
        <w:t xml:space="preserve">GI bill benefits are being protected as students go online: </w:t>
      </w:r>
      <w:r>
        <w:br/>
      </w:r>
      <w:hyperlink r:id="rId16" w:history="1">
        <w:r>
          <w:rPr>
            <w:rStyle w:val="Hyperlink"/>
          </w:rPr>
          <w:t>https://www.moaa.org/content/publications-and-media/news-articles/2020-news-articles/emergency-act-to-preserve-gi-bill-payments-becomes-law/?fbclid=IwAR0WzvnSnzzFSHP8AFU_Ele4wnKmO1MYuJq2HPHrALco8viIvf0zAnfX2aI</w:t>
        </w:r>
      </w:hyperlink>
    </w:p>
    <w:p w:rsidR="00B45A8B" w:rsidRPr="00931F9B" w:rsidRDefault="001C53C5" w:rsidP="00931F9B">
      <w:pPr>
        <w:spacing w:after="0"/>
        <w:rPr>
          <w:color w:val="0000FF"/>
          <w:u w:val="single"/>
        </w:rPr>
      </w:pPr>
      <w:r>
        <w:t xml:space="preserve">Bill protects GI Bill education benefits    </w:t>
      </w:r>
      <w:r>
        <w:br/>
      </w:r>
      <w:hyperlink r:id="rId17" w:history="1">
        <w:r w:rsidRPr="00820E03">
          <w:rPr>
            <w:rStyle w:val="Hyperlink"/>
          </w:rPr>
          <w:t>https://militarybenefits.info/gi-bill-coronavirus/</w:t>
        </w:r>
      </w:hyperlink>
      <w:r w:rsidR="00722042">
        <w:rPr>
          <w:rStyle w:val="Hyperlink"/>
          <w:u w:val="none"/>
        </w:rPr>
        <w:tab/>
      </w:r>
      <w:r w:rsidR="00722042">
        <w:rPr>
          <w:rStyle w:val="Hyperlink"/>
          <w:u w:val="none"/>
        </w:rPr>
        <w:tab/>
      </w:r>
      <w:r w:rsidR="00722042">
        <w:rPr>
          <w:rStyle w:val="Hyperlink"/>
          <w:u w:val="none"/>
        </w:rPr>
        <w:tab/>
      </w:r>
      <w:r w:rsidR="00722042">
        <w:rPr>
          <w:rStyle w:val="Hyperlink"/>
          <w:u w:val="none"/>
        </w:rPr>
        <w:tab/>
      </w:r>
      <w:r w:rsidR="00722042">
        <w:rPr>
          <w:rStyle w:val="Hyperlink"/>
          <w:u w:val="none"/>
        </w:rPr>
        <w:tab/>
      </w:r>
      <w:r w:rsidR="00722042">
        <w:rPr>
          <w:rStyle w:val="Hyperlink"/>
          <w:u w:val="none"/>
        </w:rPr>
        <w:tab/>
      </w:r>
      <w:r w:rsidR="00931F9B">
        <w:rPr>
          <w:rStyle w:val="Hyperlink"/>
          <w:i/>
          <w:color w:val="auto"/>
          <w:u w:val="none"/>
        </w:rPr>
        <w:t xml:space="preserve"> </w:t>
      </w:r>
      <w:r w:rsidR="00722042" w:rsidRPr="00722042">
        <w:rPr>
          <w:rStyle w:val="Hyperlink"/>
          <w:i/>
          <w:color w:val="auto"/>
        </w:rPr>
        <w:br/>
      </w:r>
      <w:r w:rsidR="00722042">
        <w:rPr>
          <w:rStyle w:val="Hyperlink"/>
        </w:rPr>
        <w:br/>
      </w:r>
      <w:r w:rsidR="0051672E" w:rsidRPr="00307E86">
        <w:rPr>
          <w:rFonts w:cstheme="minorHAnsi"/>
          <w:color w:val="030A13"/>
          <w:shd w:val="clear" w:color="auto" w:fill="FFFFFF"/>
        </w:rPr>
        <w:t xml:space="preserve">Federal student </w:t>
      </w:r>
      <w:r w:rsidR="0051672E">
        <w:rPr>
          <w:rFonts w:cstheme="minorHAnsi"/>
          <w:color w:val="030A13"/>
          <w:shd w:val="clear" w:color="auto" w:fill="FFFFFF"/>
        </w:rPr>
        <w:t>loan interest rates set to 0%</w:t>
      </w:r>
      <w:r w:rsidR="0051672E">
        <w:rPr>
          <w:rFonts w:cstheme="minorHAnsi"/>
          <w:color w:val="030A13"/>
          <w:shd w:val="clear" w:color="auto" w:fill="FFFFFF"/>
        </w:rPr>
        <w:br/>
      </w:r>
      <w:hyperlink r:id="rId18" w:history="1">
        <w:r w:rsidR="0051672E" w:rsidRPr="00713D7F">
          <w:rPr>
            <w:color w:val="0000FF"/>
            <w:u w:val="single"/>
          </w:rPr>
          <w:t>https://studentaid.gov/announcements-events/coronavirus</w:t>
        </w:r>
      </w:hyperlink>
      <w:r w:rsidR="00A96C68">
        <w:rPr>
          <w:color w:val="0000FF"/>
        </w:rPr>
        <w:t xml:space="preserve"> </w:t>
      </w:r>
      <w:r w:rsidR="00A96C68">
        <w:rPr>
          <w:color w:val="0000FF"/>
        </w:rPr>
        <w:tab/>
      </w:r>
    </w:p>
    <w:p w:rsidR="0051672E" w:rsidRPr="008A40A3" w:rsidRDefault="00A96C68" w:rsidP="00931F9B">
      <w:pPr>
        <w:spacing w:after="0"/>
        <w:rPr>
          <w:rFonts w:cstheme="minorHAnsi"/>
          <w:color w:val="030A13"/>
          <w:shd w:val="clear" w:color="auto" w:fill="FFFFFF"/>
        </w:rPr>
      </w:pPr>
      <w:r>
        <w:rPr>
          <w:color w:val="0000FF"/>
        </w:rPr>
        <w:tab/>
      </w:r>
      <w:r>
        <w:rPr>
          <w:color w:val="0000FF"/>
        </w:rPr>
        <w:tab/>
      </w:r>
      <w:r w:rsidR="0051672E" w:rsidRPr="00410F7A">
        <w:rPr>
          <w:rFonts w:cstheme="minorHAnsi"/>
          <w:strike/>
          <w:color w:val="030A13"/>
          <w:shd w:val="clear" w:color="auto" w:fill="FFFFFF"/>
        </w:rPr>
        <w:br/>
      </w:r>
      <w:r w:rsidR="0051672E" w:rsidRPr="00307E86">
        <w:rPr>
          <w:rFonts w:cstheme="minorHAnsi"/>
          <w:color w:val="030A13"/>
          <w:shd w:val="clear" w:color="auto" w:fill="FFFFFF"/>
        </w:rPr>
        <w:t xml:space="preserve">All borrowers with </w:t>
      </w:r>
      <w:r w:rsidR="0051672E">
        <w:rPr>
          <w:rFonts w:cstheme="minorHAnsi"/>
          <w:color w:val="030A13"/>
          <w:u w:val="single"/>
          <w:shd w:val="clear" w:color="auto" w:fill="FFFFFF"/>
        </w:rPr>
        <w:t>federally-</w:t>
      </w:r>
      <w:r w:rsidR="0051672E" w:rsidRPr="0051672E">
        <w:rPr>
          <w:rFonts w:cstheme="minorHAnsi"/>
          <w:color w:val="030A13"/>
          <w:u w:val="single"/>
          <w:shd w:val="clear" w:color="auto" w:fill="FFFFFF"/>
        </w:rPr>
        <w:t>held student loans</w:t>
      </w:r>
      <w:r w:rsidR="0051672E" w:rsidRPr="00307E86">
        <w:rPr>
          <w:rFonts w:cstheme="minorHAnsi"/>
          <w:color w:val="030A13"/>
          <w:shd w:val="clear" w:color="auto" w:fill="FFFFFF"/>
        </w:rPr>
        <w:t xml:space="preserve"> will automatically have their interest rates set to 0% for a period of at least 60 days. This will allow borr</w:t>
      </w:r>
      <w:r w:rsidR="0051672E">
        <w:rPr>
          <w:rFonts w:cstheme="minorHAnsi"/>
          <w:color w:val="030A13"/>
          <w:shd w:val="clear" w:color="auto" w:fill="FFFFFF"/>
        </w:rPr>
        <w:t xml:space="preserve">owers to temporarily stop </w:t>
      </w:r>
      <w:r w:rsidR="0051672E" w:rsidRPr="00307E86">
        <w:rPr>
          <w:rFonts w:cstheme="minorHAnsi"/>
          <w:color w:val="030A13"/>
          <w:shd w:val="clear" w:color="auto" w:fill="FFFFFF"/>
        </w:rPr>
        <w:t xml:space="preserve">payments without worrying </w:t>
      </w:r>
      <w:r w:rsidR="0051672E">
        <w:rPr>
          <w:rFonts w:cstheme="minorHAnsi"/>
          <w:color w:val="030A13"/>
          <w:shd w:val="clear" w:color="auto" w:fill="FFFFFF"/>
        </w:rPr>
        <w:t>about accruing interest.</w:t>
      </w:r>
    </w:p>
    <w:p w:rsidR="00BF4073" w:rsidRDefault="00112F09" w:rsidP="00931F9B">
      <w:pPr>
        <w:spacing w:after="0"/>
      </w:pPr>
      <w:r>
        <w:t xml:space="preserve">Student loan repayment plan information    </w:t>
      </w:r>
      <w:r>
        <w:br/>
      </w:r>
      <w:hyperlink r:id="rId19" w:history="1">
        <w:r w:rsidRPr="00415B01">
          <w:rPr>
            <w:color w:val="0000FF"/>
            <w:u w:val="single"/>
          </w:rPr>
          <w:t>https://studentaid.gov/manage-loans/repayment/plans</w:t>
        </w:r>
      </w:hyperlink>
      <w:r>
        <w:br/>
      </w:r>
      <w:r>
        <w:br/>
      </w:r>
      <w:r w:rsidR="007544A4" w:rsidRPr="002659EA">
        <w:t xml:space="preserve">Check </w:t>
      </w:r>
      <w:r w:rsidR="001C53C5">
        <w:t xml:space="preserve">your </w:t>
      </w:r>
      <w:r w:rsidR="0051672E" w:rsidRPr="0003557C">
        <w:rPr>
          <w:u w:val="single"/>
        </w:rPr>
        <w:t xml:space="preserve">private </w:t>
      </w:r>
      <w:r w:rsidR="001C53C5" w:rsidRPr="0003557C">
        <w:rPr>
          <w:u w:val="single"/>
        </w:rPr>
        <w:t>student loan servicer’s</w:t>
      </w:r>
      <w:r w:rsidR="001C53C5" w:rsidRPr="0003557C">
        <w:t xml:space="preserve"> website</w:t>
      </w:r>
      <w:r w:rsidR="001C53C5">
        <w:t xml:space="preserve"> frequently for updates. Ask </w:t>
      </w:r>
      <w:r w:rsidR="007544A4" w:rsidRPr="002659EA">
        <w:t>about waivers and temporary payment break</w:t>
      </w:r>
      <w:r w:rsidR="001C53C5">
        <w:t>s. Do NOT stop making payments. T</w:t>
      </w:r>
      <w:r w:rsidR="007544A4" w:rsidRPr="002659EA">
        <w:t xml:space="preserve">his is an evolving situation. </w:t>
      </w:r>
    </w:p>
    <w:p w:rsidR="00147943" w:rsidRPr="00307E86" w:rsidRDefault="00147943" w:rsidP="00931F9B">
      <w:pPr>
        <w:spacing w:after="0"/>
        <w:rPr>
          <w:rFonts w:cstheme="minorHAnsi"/>
          <w:b/>
          <w:i/>
        </w:rPr>
      </w:pPr>
    </w:p>
    <w:p w:rsidR="00147943" w:rsidRDefault="00347292" w:rsidP="00931F9B">
      <w:pPr>
        <w:spacing w:after="0"/>
        <w:rPr>
          <w:b/>
          <w:sz w:val="18"/>
          <w:szCs w:val="18"/>
        </w:rPr>
      </w:pPr>
      <w:r w:rsidRPr="00347292">
        <w:rPr>
          <w:b/>
          <w:sz w:val="24"/>
          <w:szCs w:val="24"/>
        </w:rPr>
        <w:t>TAX RELIEF</w:t>
      </w:r>
      <w:r w:rsidRPr="00347292">
        <w:rPr>
          <w:b/>
          <w:sz w:val="24"/>
          <w:szCs w:val="24"/>
        </w:rPr>
        <w:br/>
      </w:r>
      <w:r w:rsidRPr="00722042">
        <w:rPr>
          <w:b/>
          <w:sz w:val="18"/>
          <w:szCs w:val="18"/>
        </w:rPr>
        <w:br/>
      </w:r>
      <w:r>
        <w:t>IRS Coronavirus tax relief</w:t>
      </w:r>
      <w:r w:rsidR="00112F09">
        <w:t>: D</w:t>
      </w:r>
      <w:r w:rsidR="00E90898">
        <w:t xml:space="preserve">elayed </w:t>
      </w:r>
      <w:r w:rsidR="00112F09">
        <w:t>2019 F</w:t>
      </w:r>
      <w:r w:rsidR="00D37A34">
        <w:t>ederal and Wisconsin state</w:t>
      </w:r>
      <w:r w:rsidR="00E90898">
        <w:t xml:space="preserve"> tax filing</w:t>
      </w:r>
      <w:r w:rsidR="002C4F22">
        <w:t xml:space="preserve"> deadline</w:t>
      </w:r>
      <w:r w:rsidR="00D37A34">
        <w:t xml:space="preserve"> until </w:t>
      </w:r>
      <w:r w:rsidR="00112F09">
        <w:t>7/15/20</w:t>
      </w:r>
      <w:r>
        <w:br/>
      </w:r>
      <w:hyperlink r:id="rId20" w:history="1">
        <w:r w:rsidRPr="00B75C4C">
          <w:rPr>
            <w:color w:val="0000FF"/>
            <w:u w:val="single"/>
          </w:rPr>
          <w:t>https://www.irs.gov/coronavirus</w:t>
        </w:r>
      </w:hyperlink>
      <w:r>
        <w:br/>
      </w:r>
      <w:hyperlink r:id="rId21" w:history="1">
        <w:r w:rsidRPr="00516C85">
          <w:rPr>
            <w:color w:val="0000FF"/>
            <w:u w:val="single"/>
          </w:rPr>
          <w:t>https://www.taxadmin.org/state-tax-agencies</w:t>
        </w:r>
      </w:hyperlink>
      <w:r w:rsidR="002C4F22">
        <w:rPr>
          <w:color w:val="0000FF"/>
          <w:u w:val="single"/>
        </w:rPr>
        <w:br/>
      </w:r>
      <w:r w:rsidR="007544A4" w:rsidRPr="000C7021">
        <w:t>Continue to check sites for updates</w:t>
      </w:r>
      <w:r w:rsidR="007544A4" w:rsidRPr="000C7021">
        <w:br/>
      </w:r>
      <w:r w:rsidR="007544A4">
        <w:br/>
      </w:r>
      <w:r w:rsidR="00862D21">
        <w:t xml:space="preserve">If you pay quarterly estimated tax payments, </w:t>
      </w:r>
      <w:r w:rsidR="0049065A">
        <w:t>the April 15</w:t>
      </w:r>
      <w:r w:rsidR="00112F09">
        <w:t>,</w:t>
      </w:r>
      <w:r w:rsidR="0049065A">
        <w:t xml:space="preserve"> 2020 deadline has been extended to July 15</w:t>
      </w:r>
      <w:r w:rsidR="00112F09">
        <w:t>,</w:t>
      </w:r>
      <w:r w:rsidR="0049065A">
        <w:t xml:space="preserve"> 2020</w:t>
      </w:r>
      <w:r w:rsidR="009C1DAD">
        <w:t>.</w:t>
      </w:r>
      <w:r w:rsidR="0049065A">
        <w:t xml:space="preserve">  Future </w:t>
      </w:r>
      <w:r w:rsidR="00F0297D">
        <w:t xml:space="preserve">filing </w:t>
      </w:r>
      <w:r w:rsidR="0049065A">
        <w:t>deadlines remain intact at this time.  Visit</w:t>
      </w:r>
      <w:r w:rsidR="00F0297D">
        <w:t xml:space="preserve"> IRS.gov/coronavirus for</w:t>
      </w:r>
      <w:r w:rsidR="0049065A">
        <w:t xml:space="preserve"> updates.</w:t>
      </w:r>
      <w:r w:rsidR="00722042">
        <w:br/>
      </w:r>
    </w:p>
    <w:p w:rsidR="00347292" w:rsidRDefault="00D814D3" w:rsidP="00931F9B">
      <w:pPr>
        <w:spacing w:after="0"/>
        <w:rPr>
          <w:b/>
          <w:sz w:val="24"/>
          <w:szCs w:val="24"/>
        </w:rPr>
      </w:pPr>
      <w:r w:rsidRPr="00722042">
        <w:rPr>
          <w:b/>
          <w:sz w:val="18"/>
          <w:szCs w:val="18"/>
        </w:rPr>
        <w:br/>
      </w:r>
      <w:r w:rsidR="00347292" w:rsidRPr="00D814D3">
        <w:rPr>
          <w:b/>
          <w:sz w:val="24"/>
          <w:szCs w:val="24"/>
        </w:rPr>
        <w:t>LOSS OF INCOME</w:t>
      </w:r>
    </w:p>
    <w:p w:rsidR="00931F9B" w:rsidRPr="007544A4" w:rsidRDefault="00931F9B" w:rsidP="00931F9B">
      <w:pPr>
        <w:spacing w:after="0"/>
      </w:pPr>
    </w:p>
    <w:p w:rsidR="00D05BA2" w:rsidRPr="00931F9B" w:rsidRDefault="00347292" w:rsidP="00931F9B">
      <w:pPr>
        <w:spacing w:after="0" w:line="240" w:lineRule="auto"/>
        <w:rPr>
          <w:sz w:val="18"/>
          <w:szCs w:val="18"/>
        </w:rPr>
      </w:pPr>
      <w:r>
        <w:t>WI Department of Workforce Development – COVID-19 Public Info, including unemployment info</w:t>
      </w:r>
      <w:r>
        <w:br/>
      </w:r>
      <w:hyperlink r:id="rId22" w:history="1">
        <w:r>
          <w:rPr>
            <w:rStyle w:val="Hyperlink"/>
          </w:rPr>
          <w:t>https://dwd.wisconsin.gov/covid19/public/ui.htm</w:t>
        </w:r>
      </w:hyperlink>
      <w:r>
        <w:br/>
      </w:r>
      <w:r>
        <w:br/>
        <w:t>What to do if you lose your income</w:t>
      </w:r>
      <w:r>
        <w:br/>
      </w:r>
      <w:hyperlink r:id="rId23" w:anchor="anchor_income-loss" w:history="1">
        <w:r>
          <w:rPr>
            <w:rStyle w:val="Hyperlink"/>
          </w:rPr>
          <w:t>https://www.consumerfinance.gov/about-us/blog/protect-yourself-financially-from-impact-of-coronavirus/#anchor_income-loss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>
        <w:t>Steps to take if you have trouble paying bills</w:t>
      </w:r>
      <w:r>
        <w:br/>
      </w:r>
      <w:r w:rsidRPr="000C7021">
        <w:rPr>
          <w:rStyle w:val="Hyperlink"/>
        </w:rPr>
        <w:t>https://www.consumerfinance.gov/about-us/blog/protect-yourself-financially-from-impact-of-coronavirus/#anchor_paying-bills</w:t>
      </w:r>
      <w:r>
        <w:rPr>
          <w:rStyle w:val="Hyperlink"/>
        </w:rPr>
        <w:br/>
      </w:r>
      <w:r>
        <w:rPr>
          <w:rStyle w:val="Hyperlink"/>
        </w:rPr>
        <w:br/>
      </w:r>
      <w:r w:rsidR="00AA7480">
        <w:t>Resources for tough times</w:t>
      </w:r>
      <w:r w:rsidR="00AA7480">
        <w:br/>
      </w:r>
      <w:hyperlink r:id="rId24" w:history="1">
        <w:r w:rsidR="00AA7480" w:rsidRPr="00793FCA">
          <w:rPr>
            <w:color w:val="0000FF"/>
            <w:u w:val="single"/>
          </w:rPr>
          <w:t>https://fyi.extension.wisc.edu/toughtimes/covid-19-financial-resources/</w:t>
        </w:r>
      </w:hyperlink>
      <w:r w:rsidR="00BF4073">
        <w:br/>
      </w:r>
      <w:r w:rsidR="00BF4073" w:rsidRPr="00722042">
        <w:rPr>
          <w:sz w:val="18"/>
          <w:szCs w:val="18"/>
        </w:rPr>
        <w:br/>
      </w:r>
      <w:r w:rsidR="00D05BA2">
        <w:rPr>
          <w:b/>
          <w:sz w:val="24"/>
          <w:szCs w:val="24"/>
        </w:rPr>
        <w:t>SMALL BUSINESS</w:t>
      </w:r>
      <w:r w:rsidR="00931F9B" w:rsidRPr="00931F9B">
        <w:rPr>
          <w:i/>
        </w:rPr>
        <w:t xml:space="preserve"> </w:t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</w:r>
      <w:r w:rsidR="00931F9B">
        <w:rPr>
          <w:i/>
        </w:rPr>
        <w:tab/>
        <w:t xml:space="preserve"> </w:t>
      </w:r>
    </w:p>
    <w:p w:rsidR="00A81F93" w:rsidRPr="00DD2D33" w:rsidRDefault="00DA4F2E" w:rsidP="00931F9B">
      <w:pPr>
        <w:spacing w:after="0" w:line="240" w:lineRule="auto"/>
      </w:pPr>
      <w:r>
        <w:t xml:space="preserve">Veterans Business Outreach Center,  at Wisconsin Women’s Business Initiative Corporation </w:t>
      </w:r>
      <w:hyperlink r:id="rId25" w:history="1">
        <w:r w:rsidRPr="00DA4F2E">
          <w:rPr>
            <w:color w:val="0000FF"/>
            <w:u w:val="single"/>
          </w:rPr>
          <w:t>https://www.wwbic.com/veterans/</w:t>
        </w:r>
      </w:hyperlink>
      <w:r>
        <w:t xml:space="preserve">   Provides business loans, classes, other assistance</w:t>
      </w:r>
      <w:r>
        <w:br/>
      </w:r>
      <w:r>
        <w:br/>
      </w:r>
      <w:r w:rsidR="00D05BA2" w:rsidRPr="00D05BA2">
        <w:rPr>
          <w:sz w:val="24"/>
          <w:szCs w:val="24"/>
        </w:rPr>
        <w:t>Small Business Administration loans for small business owners</w:t>
      </w:r>
      <w:r w:rsidR="00D05BA2" w:rsidRPr="00D05BA2">
        <w:rPr>
          <w:sz w:val="24"/>
          <w:szCs w:val="24"/>
        </w:rPr>
        <w:br/>
      </w:r>
      <w:hyperlink r:id="rId26" w:history="1">
        <w:r w:rsidR="00D05BA2" w:rsidRPr="00D05BA2">
          <w:rPr>
            <w:color w:val="0000FF"/>
            <w:u w:val="single"/>
          </w:rPr>
          <w:t>https://disasterloan.sba.gov/ela/Declarations/Index</w:t>
        </w:r>
      </w:hyperlink>
      <w:r w:rsidR="00D05BA2">
        <w:br/>
        <w:t xml:space="preserve">For State, type “Wisconsin”, then click on Filter </w:t>
      </w:r>
      <w:r w:rsidR="00722042">
        <w:tab/>
      </w:r>
      <w:r w:rsidR="00722042">
        <w:tab/>
      </w:r>
      <w:r w:rsidR="00722042">
        <w:tab/>
      </w:r>
      <w:r w:rsidR="00722042">
        <w:tab/>
      </w:r>
      <w:r w:rsidR="00722042">
        <w:tab/>
      </w:r>
      <w:r w:rsidR="00722042">
        <w:tab/>
      </w:r>
    </w:p>
    <w:p w:rsidR="00347292" w:rsidRPr="00D814D3" w:rsidRDefault="0038071C" w:rsidP="00931F9B">
      <w:pPr>
        <w:spacing w:after="0" w:line="240" w:lineRule="auto"/>
        <w:rPr>
          <w:b/>
          <w:sz w:val="24"/>
          <w:szCs w:val="24"/>
        </w:rPr>
      </w:pPr>
      <w:r w:rsidRPr="00D814D3">
        <w:rPr>
          <w:b/>
          <w:sz w:val="24"/>
          <w:szCs w:val="24"/>
        </w:rPr>
        <w:t>ADDITIONAL RESOURCES</w:t>
      </w:r>
    </w:p>
    <w:p w:rsidR="009A7232" w:rsidRPr="00A81F93" w:rsidRDefault="00FE56BE" w:rsidP="00931F9B">
      <w:pPr>
        <w:spacing w:after="0" w:line="240" w:lineRule="auto"/>
      </w:pPr>
      <w:r>
        <w:t xml:space="preserve">Managing Finances in Tough Times /  Support for Financial Stresses </w:t>
      </w:r>
      <w:r>
        <w:br/>
      </w:r>
      <w:hyperlink r:id="rId27" w:history="1">
        <w:r w:rsidRPr="0023112F">
          <w:rPr>
            <w:color w:val="0000FF"/>
            <w:u w:val="single"/>
          </w:rPr>
          <w:t>https://fyi.extension.wisc.edu/toughtimes/covid-19-financial-resources/</w:t>
        </w:r>
      </w:hyperlink>
      <w:r>
        <w:rPr>
          <w:color w:val="0000FF"/>
          <w:u w:val="single"/>
        </w:rPr>
        <w:br/>
      </w:r>
      <w:r>
        <w:rPr>
          <w:color w:val="0000FF"/>
          <w:u w:val="single"/>
        </w:rPr>
        <w:br/>
      </w:r>
      <w:hyperlink r:id="rId28" w:history="1">
        <w:r>
          <w:rPr>
            <w:rStyle w:val="Hyperlink"/>
          </w:rPr>
          <w:t>https://www.militaryonesource.mil/financial-legal/personal-finance/protecting-your-finances/support-for-financial-stresses-caused-by-covid-19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 w:rsidR="006F60B5">
        <w:t>State of Wisconsin Resources relevant to Covid-19--Updates</w:t>
      </w:r>
      <w:r w:rsidR="006F60B5">
        <w:br/>
      </w:r>
      <w:hyperlink r:id="rId29" w:history="1">
        <w:r w:rsidR="006F60B5" w:rsidRPr="00516C85">
          <w:rPr>
            <w:color w:val="0000FF"/>
            <w:u w:val="single"/>
          </w:rPr>
          <w:t>http://govstatus.egov.com/wi-covid-19</w:t>
        </w:r>
      </w:hyperlink>
      <w:r w:rsidR="006F60B5">
        <w:t xml:space="preserve"> (scroll down to Wisconsin State resources)</w:t>
      </w:r>
      <w:r w:rsidR="00B726AA">
        <w:br/>
      </w:r>
      <w:r w:rsidR="00B726AA">
        <w:br/>
      </w:r>
      <w:r w:rsidR="00526A75">
        <w:t>Utility assistance:  Heat for Heroes</w:t>
      </w:r>
      <w:r w:rsidR="00526A75">
        <w:br/>
      </w:r>
      <w:hyperlink r:id="rId30" w:history="1">
        <w:r w:rsidR="00526A75" w:rsidRPr="00526A75">
          <w:rPr>
            <w:color w:val="0000FF"/>
            <w:u w:val="single"/>
          </w:rPr>
          <w:t>https://heat4heroes.org/Apply-For-Assistance</w:t>
        </w:r>
      </w:hyperlink>
      <w:r w:rsidR="00526A75">
        <w:br/>
      </w:r>
      <w:r w:rsidR="00526A75">
        <w:br/>
      </w:r>
      <w:r w:rsidR="00285762">
        <w:t>Be aware of potential scam attempts</w:t>
      </w:r>
      <w:r w:rsidR="00285762">
        <w:br/>
      </w:r>
      <w:hyperlink r:id="rId31" w:anchor="anchor_potential-scams" w:history="1">
        <w:r w:rsidR="00285762">
          <w:rPr>
            <w:rStyle w:val="Hyperlink"/>
          </w:rPr>
          <w:t>https://www.consumerfinance.gov/about-us/blog/protect-yourself-financially-from-impact-of-coronavirus/#anchor_potential-scams</w:t>
        </w:r>
      </w:hyperlink>
      <w:r w:rsidR="00285762">
        <w:br/>
      </w:r>
      <w:r w:rsidR="00285762">
        <w:br/>
        <w:t>TSP – Investment Strategy: Stick To Your Plan</w:t>
      </w:r>
      <w:r w:rsidR="00285762">
        <w:br/>
      </w:r>
      <w:hyperlink r:id="rId32" w:anchor="operations" w:history="1">
        <w:r w:rsidR="00285762">
          <w:rPr>
            <w:rStyle w:val="Hyperlink"/>
          </w:rPr>
          <w:t>https://www.tsp.gov/whatsnew/Content/index.html#operations</w:t>
        </w:r>
      </w:hyperlink>
      <w:r w:rsidR="00285762">
        <w:br/>
      </w:r>
      <w:r w:rsidR="00285762">
        <w:br/>
      </w:r>
      <w:r w:rsidR="001E4963">
        <w:t>Financia</w:t>
      </w:r>
      <w:r w:rsidR="00B726AA">
        <w:t>l Preparedness  </w:t>
      </w:r>
      <w:r w:rsidR="001E4963">
        <w:t>(excellent links, including how to create a financial preparedness toolkit)</w:t>
      </w:r>
      <w:r w:rsidR="001E4963">
        <w:br/>
      </w:r>
      <w:hyperlink r:id="rId33" w:history="1">
        <w:r w:rsidR="001E4963">
          <w:rPr>
            <w:rStyle w:val="Hyperlink"/>
          </w:rPr>
          <w:t>https://www.ready.gov/financial-preparedness</w:t>
        </w:r>
      </w:hyperlink>
      <w:r w:rsidR="001E4963">
        <w:br/>
      </w:r>
      <w:r w:rsidR="00AA7480">
        <w:rPr>
          <w:rStyle w:val="Hyperlink"/>
        </w:rPr>
        <w:br/>
      </w:r>
      <w:r w:rsidR="00AA7480">
        <w:t>U.S. OPM website on Coronavirus Disease</w:t>
      </w:r>
      <w:r w:rsidR="00AA7480">
        <w:br/>
      </w:r>
      <w:hyperlink r:id="rId34" w:history="1">
        <w:r w:rsidR="00AA7480">
          <w:rPr>
            <w:rStyle w:val="Hyperlink"/>
          </w:rPr>
          <w:t>https://www.opm.gov/policy-data-oversight/covid-19/</w:t>
        </w:r>
      </w:hyperlink>
      <w:r w:rsidR="00312297">
        <w:rPr>
          <w:rStyle w:val="Hyperlink"/>
        </w:rPr>
        <w:br/>
      </w:r>
      <w:r w:rsidR="00312297">
        <w:rPr>
          <w:rStyle w:val="Hyperlink"/>
        </w:rPr>
        <w:br/>
      </w:r>
      <w:r w:rsidR="00312297" w:rsidRPr="00592490">
        <w:rPr>
          <w:rStyle w:val="Hyperlink"/>
          <w:color w:val="auto"/>
          <w:u w:val="none"/>
        </w:rPr>
        <w:t>Centers for Disease Control</w:t>
      </w:r>
      <w:r w:rsidR="00592490">
        <w:t>:  Symptoms Testing</w:t>
      </w:r>
      <w:r w:rsidR="00312297" w:rsidRPr="00592490">
        <w:br/>
      </w:r>
      <w:hyperlink r:id="rId35" w:history="1">
        <w:r w:rsidR="00312297" w:rsidRPr="00312297">
          <w:rPr>
            <w:color w:val="0000FF"/>
            <w:u w:val="single"/>
          </w:rPr>
          <w:t>https://www.cdc.gov/coronavirus/2019-ncov/symptoms-testing/symptoms.html</w:t>
        </w:r>
      </w:hyperlink>
      <w:r w:rsidR="00AA7480">
        <w:br/>
      </w:r>
      <w:r w:rsidR="00AA7480">
        <w:br/>
      </w:r>
      <w:r w:rsidR="00285762" w:rsidRPr="00D814D3">
        <w:rPr>
          <w:b/>
          <w:bCs/>
          <w:sz w:val="24"/>
          <w:szCs w:val="24"/>
        </w:rPr>
        <w:t>TIPS</w:t>
      </w:r>
      <w:r w:rsidR="00285762" w:rsidRPr="00D814D3">
        <w:rPr>
          <w:sz w:val="24"/>
          <w:szCs w:val="24"/>
        </w:rPr>
        <w:br/>
      </w:r>
      <w:r w:rsidR="00285762">
        <w:br/>
      </w:r>
      <w:r w:rsidR="00285762" w:rsidRPr="002659EA">
        <w:t>1.  Contact creditors</w:t>
      </w:r>
      <w:r w:rsidR="001C53C5">
        <w:t xml:space="preserve">, including mortgage lenders; </w:t>
      </w:r>
      <w:r w:rsidR="00285762" w:rsidRPr="002659EA">
        <w:t>ask about hardship concessions. </w:t>
      </w:r>
      <w:r w:rsidR="006D1BBE" w:rsidRPr="002659EA">
        <w:t>Call your mortgage lender right away if you lost income</w:t>
      </w:r>
      <w:r w:rsidR="00A96C68">
        <w:t>,</w:t>
      </w:r>
      <w:r w:rsidR="006D1BBE" w:rsidRPr="002659EA">
        <w:t xml:space="preserve"> and work out a repayment </w:t>
      </w:r>
      <w:r w:rsidR="00B726AA" w:rsidRPr="002659EA">
        <w:t>plan (which may include extending</w:t>
      </w:r>
      <w:r w:rsidR="006D1BBE" w:rsidRPr="002659EA">
        <w:t xml:space="preserve"> your loan in exchange for agreed-upon missed payments).  But call first—before </w:t>
      </w:r>
      <w:r w:rsidR="0038071C" w:rsidRPr="002659EA">
        <w:t>missing any</w:t>
      </w:r>
      <w:r w:rsidR="006D1BBE" w:rsidRPr="002659EA">
        <w:t xml:space="preserve"> payments—so your credit is not damaged.  </w:t>
      </w:r>
      <w:r w:rsidR="00285762" w:rsidRPr="002659EA">
        <w:t xml:space="preserve">Credit unions may offer assistance and loan help. </w:t>
      </w:r>
      <w:r w:rsidR="002E3F9E">
        <w:br/>
      </w:r>
      <w:r w:rsidR="002E3F9E">
        <w:br/>
      </w:r>
      <w:r w:rsidR="00BC69B6">
        <w:t>2</w:t>
      </w:r>
      <w:r w:rsidR="00285762" w:rsidRPr="002659EA">
        <w:t xml:space="preserve">.  </w:t>
      </w:r>
      <w:proofErr w:type="gramStart"/>
      <w:r w:rsidR="00285762" w:rsidRPr="002659EA">
        <w:t>Be</w:t>
      </w:r>
      <w:proofErr w:type="gramEnd"/>
      <w:r w:rsidR="00285762" w:rsidRPr="002659EA">
        <w:t xml:space="preserve"> choosy with credit cards.  Use the one w</w:t>
      </w:r>
      <w:r w:rsidR="00BC69B6">
        <w:t>ith the lowest interest rate.</w:t>
      </w:r>
      <w:r w:rsidR="00BC69B6">
        <w:br/>
      </w:r>
      <w:r w:rsidR="00BC69B6">
        <w:br/>
        <w:t>3.</w:t>
      </w:r>
      <w:r w:rsidR="00285762" w:rsidRPr="002659EA">
        <w:t xml:space="preserve"> </w:t>
      </w:r>
      <w:r w:rsidR="009C1DAD">
        <w:t xml:space="preserve"> </w:t>
      </w:r>
      <w:r w:rsidR="00285762" w:rsidRPr="002659EA">
        <w:t xml:space="preserve">Avoid payday loans.  According to the Consumer Financial Protection Bureau, the average APR on a payday loan is 400%. This is predatory and keeps you in a debt trap.  </w:t>
      </w:r>
      <w:r w:rsidR="00415B01">
        <w:br/>
      </w:r>
      <w:r w:rsidR="009F2D45">
        <w:br/>
      </w:r>
      <w:r w:rsidR="00BC69B6">
        <w:t>4</w:t>
      </w:r>
      <w:r w:rsidR="00415B01" w:rsidRPr="002659EA">
        <w:t>.  Identify spending leaks.  Create a “leaner” version of your budget during tough times.</w:t>
      </w:r>
      <w:r w:rsidR="00415B01">
        <w:t xml:space="preserve"> Contact one of the seven </w:t>
      </w:r>
      <w:r w:rsidR="000C7021">
        <w:t xml:space="preserve">(7) </w:t>
      </w:r>
      <w:r w:rsidR="00415B01">
        <w:t>Personal Financial Counselors throughout Wisconsin for assistance and budget forms.</w:t>
      </w:r>
      <w:r w:rsidR="00A96C68">
        <w:br/>
      </w:r>
      <w:r w:rsidR="00A96C68">
        <w:br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A96C68">
        <w:tab/>
      </w:r>
      <w:r w:rsidR="00931F9B">
        <w:rPr>
          <w:i/>
        </w:rPr>
        <w:t xml:space="preserve"> </w:t>
      </w:r>
      <w:r w:rsidR="00A81F93">
        <w:rPr>
          <w:rStyle w:val="Hyperlink"/>
          <w:sz w:val="24"/>
          <w:szCs w:val="24"/>
          <w:u w:val="none"/>
        </w:rPr>
        <w:t xml:space="preserve">     </w:t>
      </w:r>
    </w:p>
    <w:sectPr w:rsidR="009A7232" w:rsidRPr="00A8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2"/>
    <w:rsid w:val="0003557C"/>
    <w:rsid w:val="00046C7C"/>
    <w:rsid w:val="00062CF2"/>
    <w:rsid w:val="000879EE"/>
    <w:rsid w:val="000C5D83"/>
    <w:rsid w:val="000C7021"/>
    <w:rsid w:val="00105C9B"/>
    <w:rsid w:val="00112F09"/>
    <w:rsid w:val="00123962"/>
    <w:rsid w:val="00147943"/>
    <w:rsid w:val="00181EC8"/>
    <w:rsid w:val="001A2E6C"/>
    <w:rsid w:val="001C53C5"/>
    <w:rsid w:val="001E4963"/>
    <w:rsid w:val="0023112F"/>
    <w:rsid w:val="002659EA"/>
    <w:rsid w:val="00280805"/>
    <w:rsid w:val="00284F52"/>
    <w:rsid w:val="00285762"/>
    <w:rsid w:val="002A7CC6"/>
    <w:rsid w:val="002C4F22"/>
    <w:rsid w:val="002E3F9E"/>
    <w:rsid w:val="00307E86"/>
    <w:rsid w:val="00312297"/>
    <w:rsid w:val="00316446"/>
    <w:rsid w:val="003167AA"/>
    <w:rsid w:val="00347292"/>
    <w:rsid w:val="0038071C"/>
    <w:rsid w:val="003B4BB1"/>
    <w:rsid w:val="004072C9"/>
    <w:rsid w:val="00415B01"/>
    <w:rsid w:val="0049065A"/>
    <w:rsid w:val="0051672E"/>
    <w:rsid w:val="00516C85"/>
    <w:rsid w:val="00526A75"/>
    <w:rsid w:val="0054555E"/>
    <w:rsid w:val="00584F42"/>
    <w:rsid w:val="00592490"/>
    <w:rsid w:val="00637FE9"/>
    <w:rsid w:val="00667BC1"/>
    <w:rsid w:val="006D1BBE"/>
    <w:rsid w:val="006E0EF4"/>
    <w:rsid w:val="006F60B5"/>
    <w:rsid w:val="00722042"/>
    <w:rsid w:val="007544A4"/>
    <w:rsid w:val="00793FCA"/>
    <w:rsid w:val="007C0942"/>
    <w:rsid w:val="007C1276"/>
    <w:rsid w:val="00827B4D"/>
    <w:rsid w:val="00862D21"/>
    <w:rsid w:val="00872CB9"/>
    <w:rsid w:val="008739B1"/>
    <w:rsid w:val="008A40A3"/>
    <w:rsid w:val="00931F9B"/>
    <w:rsid w:val="009413CB"/>
    <w:rsid w:val="009669CA"/>
    <w:rsid w:val="009841C8"/>
    <w:rsid w:val="009A7232"/>
    <w:rsid w:val="009B0DD0"/>
    <w:rsid w:val="009C1DAD"/>
    <w:rsid w:val="009F2D45"/>
    <w:rsid w:val="00A15206"/>
    <w:rsid w:val="00A721C0"/>
    <w:rsid w:val="00A75C0B"/>
    <w:rsid w:val="00A81F93"/>
    <w:rsid w:val="00A95A81"/>
    <w:rsid w:val="00A96C68"/>
    <w:rsid w:val="00AA7480"/>
    <w:rsid w:val="00B45A8B"/>
    <w:rsid w:val="00B51914"/>
    <w:rsid w:val="00B726AA"/>
    <w:rsid w:val="00B75C4C"/>
    <w:rsid w:val="00BC69B6"/>
    <w:rsid w:val="00BF4073"/>
    <w:rsid w:val="00BF469D"/>
    <w:rsid w:val="00C00FC1"/>
    <w:rsid w:val="00D05BA2"/>
    <w:rsid w:val="00D35E1F"/>
    <w:rsid w:val="00D37A34"/>
    <w:rsid w:val="00D6231D"/>
    <w:rsid w:val="00D814D3"/>
    <w:rsid w:val="00DA4F2E"/>
    <w:rsid w:val="00DD2D33"/>
    <w:rsid w:val="00E754E4"/>
    <w:rsid w:val="00E77969"/>
    <w:rsid w:val="00E90898"/>
    <w:rsid w:val="00E960BE"/>
    <w:rsid w:val="00F0297D"/>
    <w:rsid w:val="00FA24E3"/>
    <w:rsid w:val="00FA59B1"/>
    <w:rsid w:val="00FC05DF"/>
    <w:rsid w:val="00FC7C1D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A3C0-3F50-4552-8161-96C58C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c.wi.ng@zeiders.com" TargetMode="External"/><Relationship Id="rId13" Type="http://schemas.openxmlformats.org/officeDocument/2006/relationships/hyperlink" Target="https://feea.org/wp-content/uploads/2019/09/Loan-Program-Information.pdf" TargetMode="Externa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hyperlink" Target="https://disasterloan.sba.gov/ela/Declarations/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axadmin.org/state-tax-agencies" TargetMode="External"/><Relationship Id="rId34" Type="http://schemas.openxmlformats.org/officeDocument/2006/relationships/hyperlink" Target="https://www.opm.gov/policy-data-oversight/covid-19/" TargetMode="External"/><Relationship Id="rId7" Type="http://schemas.openxmlformats.org/officeDocument/2006/relationships/hyperlink" Target="mailto:pfc3.wi.ng@zeiders.com" TargetMode="External"/><Relationship Id="rId12" Type="http://schemas.openxmlformats.org/officeDocument/2006/relationships/hyperlink" Target="http://www.armyemergencyrelief.org/covid19/" TargetMode="External"/><Relationship Id="rId17" Type="http://schemas.openxmlformats.org/officeDocument/2006/relationships/hyperlink" Target="https://militarybenefits.info/gi-bill-coronavirus/" TargetMode="External"/><Relationship Id="rId25" Type="http://schemas.openxmlformats.org/officeDocument/2006/relationships/hyperlink" Target="https://www.wwbic.com/veterans/" TargetMode="External"/><Relationship Id="rId33" Type="http://schemas.openxmlformats.org/officeDocument/2006/relationships/hyperlink" Target="https://www.ready.gov/financial-preparedn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aa.org/content/publications-and-media/news-articles/2020-news-articles/emergency-act-to-preserve-gi-bill-payments-becomes-law/?fbclid=IwAR0WzvnSnzzFSHP8AFU_Ele4wnKmO1MYuJq2HPHrALco8viIvf0zAnfX2aI" TargetMode="External"/><Relationship Id="rId20" Type="http://schemas.openxmlformats.org/officeDocument/2006/relationships/hyperlink" Target="https://www.irs.gov/coronavirus" TargetMode="External"/><Relationship Id="rId29" Type="http://schemas.openxmlformats.org/officeDocument/2006/relationships/hyperlink" Target="http://govstatus.egov.com/wi-covid-19" TargetMode="External"/><Relationship Id="rId1" Type="http://schemas.openxmlformats.org/officeDocument/2006/relationships/styles" Target="styles.xml"/><Relationship Id="rId6" Type="http://schemas.openxmlformats.org/officeDocument/2006/relationships/hyperlink" Target="mailto:pfc4.wi.ng@zeiders.com" TargetMode="External"/><Relationship Id="rId11" Type="http://schemas.openxmlformats.org/officeDocument/2006/relationships/hyperlink" Target="https://penfedfoundation.org/community-resources-for-veterans-and-service-members/" TargetMode="External"/><Relationship Id="rId24" Type="http://schemas.openxmlformats.org/officeDocument/2006/relationships/hyperlink" Target="https://fyi.extension.wisc.edu/toughtimes/covid-19-financial-resources/" TargetMode="External"/><Relationship Id="rId32" Type="http://schemas.openxmlformats.org/officeDocument/2006/relationships/hyperlink" Target="https://www.tsp.gov/whatsnew/Content/index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fc5.wi.ng@zeiders.com" TargetMode="External"/><Relationship Id="rId15" Type="http://schemas.openxmlformats.org/officeDocument/2006/relationships/hyperlink" Target="https://penfedfoundation.org/apply-for-assistance/coronavirus-emergency-financial-assistance/" TargetMode="External"/><Relationship Id="rId23" Type="http://schemas.openxmlformats.org/officeDocument/2006/relationships/hyperlink" Target="https://www.consumerfinance.gov/about-us/blog/protect-yourself-financially-from-impact-of-coronavirus/" TargetMode="External"/><Relationship Id="rId28" Type="http://schemas.openxmlformats.org/officeDocument/2006/relationships/hyperlink" Target="https://www.militaryonesource.mil/financial-legal/personal-finance/protecting-your-finances/support-for-financial-stresses-caused-by-covid-1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fc.nosc@zeiders.com" TargetMode="External"/><Relationship Id="rId19" Type="http://schemas.openxmlformats.org/officeDocument/2006/relationships/hyperlink" Target="https://studentaid.gov/manage-loans/repayment/plans" TargetMode="External"/><Relationship Id="rId31" Type="http://schemas.openxmlformats.org/officeDocument/2006/relationships/hyperlink" Target="https://www.consumerfinance.gov/about-us/blog/protect-yourself-financially-from-impact-of-coronavirus/" TargetMode="External"/><Relationship Id="rId4" Type="http://schemas.openxmlformats.org/officeDocument/2006/relationships/hyperlink" Target="mailto:pfc6.wi.ng@zeiders.com" TargetMode="External"/><Relationship Id="rId9" Type="http://schemas.openxmlformats.org/officeDocument/2006/relationships/hyperlink" Target="mailto:pfc.neenah.usar@zeiders.com" TargetMode="External"/><Relationship Id="rId14" Type="http://schemas.openxmlformats.org/officeDocument/2006/relationships/hyperlink" Target="https://wisconsinmilitary.org/mffa/" TargetMode="External"/><Relationship Id="rId22" Type="http://schemas.openxmlformats.org/officeDocument/2006/relationships/hyperlink" Target="https://dwd.wisconsin.gov/covid19/public/ui.htm" TargetMode="External"/><Relationship Id="rId27" Type="http://schemas.openxmlformats.org/officeDocument/2006/relationships/hyperlink" Target="https://fyi.extension.wisc.edu/toughtimes/covid-19-financial-resources/" TargetMode="External"/><Relationship Id="rId30" Type="http://schemas.openxmlformats.org/officeDocument/2006/relationships/hyperlink" Target="https://heat4heroes.org/Apply-For-Assistance" TargetMode="External"/><Relationship Id="rId35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Garkey</dc:creator>
  <cp:keywords/>
  <dc:description/>
  <cp:lastModifiedBy>Kluetz, Lisa R Ms CIV US USA</cp:lastModifiedBy>
  <cp:revision>2</cp:revision>
  <dcterms:created xsi:type="dcterms:W3CDTF">2020-04-20T15:48:00Z</dcterms:created>
  <dcterms:modified xsi:type="dcterms:W3CDTF">2020-04-20T15:48:00Z</dcterms:modified>
</cp:coreProperties>
</file>